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76" w:rsidRPr="00206BD3" w:rsidRDefault="00136076" w:rsidP="00581774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06BD3">
        <w:rPr>
          <w:rFonts w:ascii="Arial" w:hAnsi="Arial" w:cs="Arial"/>
          <w:b/>
          <w:color w:val="595959" w:themeColor="text1" w:themeTint="A6"/>
          <w:sz w:val="36"/>
          <w:szCs w:val="36"/>
        </w:rPr>
        <w:t>Дети, родители которых неизвестны, получат право на социальную пенсию</w:t>
      </w:r>
    </w:p>
    <w:p w:rsidR="00263311" w:rsidRPr="00206BD3" w:rsidRDefault="00263311" w:rsidP="002633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263311" w:rsidRPr="00206BD3" w:rsidRDefault="00263311" w:rsidP="002633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20.07.2017 г.</w:t>
      </w:r>
    </w:p>
    <w:p w:rsidR="00263311" w:rsidRPr="00206BD3" w:rsidRDefault="00263311" w:rsidP="002633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263311" w:rsidRPr="00206BD3" w:rsidRDefault="00263311" w:rsidP="002633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136076" w:rsidRPr="00206BD3" w:rsidRDefault="00136076" w:rsidP="0013607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06BD3">
        <w:rPr>
          <w:rFonts w:ascii="Arial" w:hAnsi="Arial" w:cs="Arial"/>
          <w:b/>
          <w:color w:val="595959" w:themeColor="text1" w:themeTint="A6"/>
          <w:sz w:val="24"/>
          <w:szCs w:val="24"/>
        </w:rPr>
        <w:t>Президент РФ Владимир Путин подписал федеральный закон, касающийся пенсионного обеспечения детей, родители которых неизвестны.</w:t>
      </w:r>
    </w:p>
    <w:p w:rsidR="00136076" w:rsidRPr="00206BD3" w:rsidRDefault="00136076" w:rsidP="0013607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206BD3">
        <w:rPr>
          <w:rFonts w:ascii="Arial" w:hAnsi="Arial" w:cs="Arial"/>
          <w:b/>
          <w:color w:val="595959" w:themeColor="text1" w:themeTint="A6"/>
          <w:sz w:val="24"/>
          <w:szCs w:val="24"/>
        </w:rPr>
        <w:t>Закон был разработан в рамках реализации Национальной стратегии действий в интересах детей на 2012-2017 гг. Причиной подготовки этого документа стало то, что дети, родители которых неизвестны, или проще говоря «подкидыши», в части финансовых возможностей при выходе из организаций для детей-сирот или по окончании образовательных учреждений изначально поставлены в неравное материальное положение даже по сравнению с детьми-сиротами – они не имеют права</w:t>
      </w:r>
      <w:proofErr w:type="gramEnd"/>
      <w:r w:rsidRPr="00206BD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 получение пенсии по случаю потери кормильца, так как юридически никогда не имели ни одного из родителей.</w:t>
      </w:r>
    </w:p>
    <w:p w:rsidR="00136076" w:rsidRPr="00206BD3" w:rsidRDefault="00136076" w:rsidP="0013607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06BD3">
        <w:rPr>
          <w:rFonts w:ascii="Arial" w:hAnsi="Arial" w:cs="Arial"/>
          <w:color w:val="595959" w:themeColor="text1" w:themeTint="A6"/>
          <w:sz w:val="24"/>
          <w:szCs w:val="24"/>
        </w:rPr>
        <w:t>Закон вводит с 2018 года новый вид социальной пенсии для данной категории детей. Таким образом, дети, родители которых неизвестны, будут получать социальную пенсию в таком же размере что и дети, которые потеряли обоих родителей или единственного кормильца.</w:t>
      </w:r>
    </w:p>
    <w:p w:rsidR="00136076" w:rsidRPr="00206BD3" w:rsidRDefault="00136076" w:rsidP="0013607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06BD3">
        <w:rPr>
          <w:rFonts w:ascii="Arial" w:hAnsi="Arial" w:cs="Arial"/>
          <w:color w:val="595959" w:themeColor="text1" w:themeTint="A6"/>
          <w:sz w:val="24"/>
          <w:szCs w:val="24"/>
        </w:rPr>
        <w:t xml:space="preserve">Согласно подписанному закону, к числу получателей нового вида пенсии относятся дети,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206BD3">
        <w:rPr>
          <w:rFonts w:ascii="Arial" w:hAnsi="Arial" w:cs="Arial"/>
          <w:color w:val="595959" w:themeColor="text1" w:themeTint="A6"/>
          <w:sz w:val="24"/>
          <w:szCs w:val="24"/>
        </w:rPr>
        <w:t>заявления</w:t>
      </w:r>
      <w:proofErr w:type="gramEnd"/>
      <w:r w:rsidRPr="00206BD3">
        <w:rPr>
          <w:rFonts w:ascii="Arial" w:hAnsi="Arial" w:cs="Arial"/>
          <w:color w:val="595959" w:themeColor="text1" w:themeTint="A6"/>
          <w:sz w:val="24"/>
          <w:szCs w:val="24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136076" w:rsidRPr="00206BD3" w:rsidRDefault="00136076" w:rsidP="0013607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206BD3">
        <w:rPr>
          <w:rFonts w:ascii="Arial" w:hAnsi="Arial" w:cs="Arial"/>
          <w:color w:val="595959" w:themeColor="text1" w:themeTint="A6"/>
          <w:sz w:val="24"/>
          <w:szCs w:val="24"/>
        </w:rPr>
        <w:t>Социальная пенсия детям, оба родителя которых неизвестны, будет выплачиваться таким детям в возрасте до 18 лет, а также старше этого возраста в случае, если они обучаются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</w:t>
      </w:r>
      <w:proofErr w:type="gramEnd"/>
    </w:p>
    <w:p w:rsidR="00136076" w:rsidRPr="00206BD3" w:rsidRDefault="00136076" w:rsidP="0013607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06BD3">
        <w:rPr>
          <w:rFonts w:ascii="Arial" w:hAnsi="Arial" w:cs="Arial"/>
          <w:color w:val="595959" w:themeColor="text1" w:themeTint="A6"/>
          <w:sz w:val="24"/>
          <w:szCs w:val="24"/>
        </w:rPr>
        <w:t>В случае усыновления такого ребенка выплата пенсии будет прекращена с 1-го числа месяца, следующего за месяцем, в котором ребенок был усыновлен.</w:t>
      </w:r>
    </w:p>
    <w:p w:rsidR="00924688" w:rsidRPr="00206BD3" w:rsidRDefault="00136076" w:rsidP="0013607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06BD3">
        <w:rPr>
          <w:rFonts w:ascii="Arial" w:hAnsi="Arial" w:cs="Arial"/>
          <w:color w:val="595959" w:themeColor="text1" w:themeTint="A6"/>
          <w:sz w:val="24"/>
          <w:szCs w:val="24"/>
        </w:rPr>
        <w:t>Федеральный закон принят Государственной Думой 7 июля 2017 года и одобрен Советом Федерации 12 июля 2017 года.</w:t>
      </w:r>
    </w:p>
    <w:p w:rsidR="002F38B0" w:rsidRPr="00206BD3" w:rsidRDefault="002F38B0" w:rsidP="002F38B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Пресс-служба</w:t>
      </w:r>
    </w:p>
    <w:p w:rsidR="002F38B0" w:rsidRPr="00206BD3" w:rsidRDefault="002F38B0" w:rsidP="002F38B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F38B0" w:rsidRPr="00206BD3" w:rsidRDefault="002F38B0" w:rsidP="002F38B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F38B0" w:rsidRPr="00206BD3" w:rsidRDefault="002F38B0" w:rsidP="002F38B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F38B0" w:rsidRPr="00206BD3" w:rsidRDefault="002F38B0" w:rsidP="002F38B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2F38B0" w:rsidRPr="00206BD3" w:rsidRDefault="002F38B0" w:rsidP="002F38B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206B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2F38B0" w:rsidRPr="00206BD3" w:rsidRDefault="002F38B0" w:rsidP="002F38B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06B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2F38B0" w:rsidRPr="00206BD3" w:rsidRDefault="002F38B0" w:rsidP="002F38B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2F38B0" w:rsidRPr="00206BD3" w:rsidRDefault="002F38B0" w:rsidP="0013607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2F38B0" w:rsidRPr="00206BD3" w:rsidSect="001360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76"/>
    <w:rsid w:val="00136076"/>
    <w:rsid w:val="00206BD3"/>
    <w:rsid w:val="00263311"/>
    <w:rsid w:val="002F38B0"/>
    <w:rsid w:val="00581774"/>
    <w:rsid w:val="00924688"/>
    <w:rsid w:val="00BA67DE"/>
    <w:rsid w:val="00E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>Kraftway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2017-07-20T08:24:00Z</dcterms:created>
  <dcterms:modified xsi:type="dcterms:W3CDTF">2017-07-21T08:24:00Z</dcterms:modified>
</cp:coreProperties>
</file>